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181E" w14:textId="77777777" w:rsidR="00844788" w:rsidRPr="00450597" w:rsidRDefault="00844788" w:rsidP="00450597">
      <w:pPr>
        <w:spacing w:line="520" w:lineRule="exact"/>
        <w:rPr>
          <w:sz w:val="24"/>
          <w:szCs w:val="24"/>
        </w:rPr>
      </w:pPr>
    </w:p>
    <w:p w14:paraId="1AB26D15" w14:textId="7B328692" w:rsidR="00450597" w:rsidRPr="00450597" w:rsidRDefault="00450597" w:rsidP="00450597">
      <w:pPr>
        <w:spacing w:line="520" w:lineRule="exact"/>
        <w:jc w:val="center"/>
        <w:rPr>
          <w:sz w:val="28"/>
          <w:szCs w:val="28"/>
        </w:rPr>
      </w:pPr>
      <w:r w:rsidRPr="00450597">
        <w:rPr>
          <w:rFonts w:hint="eastAsia"/>
          <w:sz w:val="28"/>
          <w:szCs w:val="28"/>
        </w:rPr>
        <w:t>入</w:t>
      </w:r>
      <w:r>
        <w:rPr>
          <w:rFonts w:hint="eastAsia"/>
          <w:sz w:val="28"/>
          <w:szCs w:val="28"/>
        </w:rPr>
        <w:t xml:space="preserve">　</w:t>
      </w:r>
      <w:r w:rsidRPr="00450597">
        <w:rPr>
          <w:rFonts w:hint="eastAsia"/>
          <w:sz w:val="28"/>
          <w:szCs w:val="28"/>
        </w:rPr>
        <w:t>札</w:t>
      </w:r>
      <w:r>
        <w:rPr>
          <w:rFonts w:hint="eastAsia"/>
          <w:sz w:val="28"/>
          <w:szCs w:val="28"/>
        </w:rPr>
        <w:t xml:space="preserve">　</w:t>
      </w:r>
      <w:r w:rsidRPr="00450597">
        <w:rPr>
          <w:rFonts w:hint="eastAsia"/>
          <w:sz w:val="28"/>
          <w:szCs w:val="28"/>
        </w:rPr>
        <w:t>書</w:t>
      </w:r>
    </w:p>
    <w:p w14:paraId="7DC9F29B" w14:textId="77777777" w:rsidR="00450597" w:rsidRDefault="00450597" w:rsidP="00450597">
      <w:pPr>
        <w:spacing w:line="520" w:lineRule="exact"/>
        <w:rPr>
          <w:sz w:val="24"/>
          <w:szCs w:val="24"/>
        </w:rPr>
      </w:pPr>
    </w:p>
    <w:p w14:paraId="750AA1BD" w14:textId="77777777" w:rsidR="00A36A64" w:rsidRPr="00450597" w:rsidRDefault="00A36A64" w:rsidP="00450597">
      <w:pPr>
        <w:spacing w:line="520" w:lineRule="exact"/>
        <w:rPr>
          <w:sz w:val="24"/>
          <w:szCs w:val="24"/>
        </w:rPr>
      </w:pPr>
    </w:p>
    <w:p w14:paraId="32850EEC" w14:textId="418EA25E" w:rsidR="00450597" w:rsidRPr="00450597" w:rsidRDefault="00450597" w:rsidP="00450597">
      <w:pPr>
        <w:spacing w:line="520" w:lineRule="exact"/>
        <w:ind w:firstLineChars="100" w:firstLine="360"/>
        <w:rPr>
          <w:sz w:val="36"/>
          <w:szCs w:val="36"/>
          <w:u w:val="single"/>
        </w:rPr>
      </w:pPr>
      <w:r w:rsidRPr="00450597">
        <w:rPr>
          <w:rFonts w:hint="eastAsia"/>
          <w:sz w:val="36"/>
          <w:szCs w:val="36"/>
          <w:u w:val="single"/>
        </w:rPr>
        <w:t>￥</w:t>
      </w:r>
      <w:r>
        <w:rPr>
          <w:rFonts w:hint="eastAsia"/>
          <w:sz w:val="36"/>
          <w:szCs w:val="36"/>
          <w:u w:val="single"/>
        </w:rPr>
        <w:t xml:space="preserve">　　　　　　　　　　　　</w:t>
      </w:r>
    </w:p>
    <w:p w14:paraId="78D8D204" w14:textId="0B7634AD" w:rsidR="00450597" w:rsidRPr="00450597" w:rsidRDefault="00450597" w:rsidP="00450597">
      <w:pPr>
        <w:spacing w:line="520" w:lineRule="exact"/>
        <w:ind w:firstLineChars="100" w:firstLine="280"/>
        <w:rPr>
          <w:sz w:val="28"/>
          <w:szCs w:val="28"/>
        </w:rPr>
      </w:pPr>
      <w:r w:rsidRPr="00450597">
        <w:rPr>
          <w:rFonts w:hint="eastAsia"/>
          <w:sz w:val="28"/>
          <w:szCs w:val="28"/>
        </w:rPr>
        <w:t xml:space="preserve">　（うち、消費税及び地方消費税額</w:t>
      </w:r>
      <w:r w:rsidRPr="00450597">
        <w:rPr>
          <w:rFonts w:hint="eastAsia"/>
          <w:sz w:val="28"/>
          <w:szCs w:val="28"/>
          <w:u w:val="single"/>
        </w:rPr>
        <w:t xml:space="preserve">￥　　　</w:t>
      </w:r>
      <w:r>
        <w:rPr>
          <w:rFonts w:hint="eastAsia"/>
          <w:sz w:val="28"/>
          <w:szCs w:val="28"/>
          <w:u w:val="single"/>
        </w:rPr>
        <w:t xml:space="preserve">　　</w:t>
      </w:r>
      <w:r w:rsidRPr="00450597">
        <w:rPr>
          <w:rFonts w:hint="eastAsia"/>
          <w:sz w:val="28"/>
          <w:szCs w:val="28"/>
          <w:u w:val="single"/>
        </w:rPr>
        <w:t xml:space="preserve">　　　</w:t>
      </w:r>
      <w:r w:rsidRPr="00450597">
        <w:rPr>
          <w:rFonts w:hint="eastAsia"/>
          <w:sz w:val="28"/>
          <w:szCs w:val="28"/>
        </w:rPr>
        <w:t xml:space="preserve">　）</w:t>
      </w:r>
    </w:p>
    <w:p w14:paraId="269D813A" w14:textId="77777777" w:rsidR="00450597" w:rsidRDefault="00450597" w:rsidP="00450597">
      <w:pPr>
        <w:spacing w:line="520" w:lineRule="exact"/>
        <w:rPr>
          <w:sz w:val="24"/>
          <w:szCs w:val="24"/>
        </w:rPr>
      </w:pPr>
    </w:p>
    <w:p w14:paraId="15E7C0F0" w14:textId="0CED6D92" w:rsidR="00F502B6" w:rsidRDefault="00F502B6" w:rsidP="00450597">
      <w:pPr>
        <w:spacing w:line="520" w:lineRule="exact"/>
        <w:rPr>
          <w:sz w:val="24"/>
          <w:szCs w:val="24"/>
        </w:rPr>
      </w:pPr>
      <w:r>
        <w:rPr>
          <w:rFonts w:hint="eastAsia"/>
          <w:sz w:val="24"/>
          <w:szCs w:val="24"/>
        </w:rPr>
        <w:t xml:space="preserve">　　ただし、愛媛県災害時歯科保健医療提供体制整備事業に係る口腔ケア機器等一式</w:t>
      </w:r>
    </w:p>
    <w:p w14:paraId="59FD1991" w14:textId="3610A08C" w:rsidR="00F502B6" w:rsidRDefault="00F502B6" w:rsidP="00450597">
      <w:pPr>
        <w:spacing w:line="520" w:lineRule="exact"/>
        <w:rPr>
          <w:sz w:val="24"/>
          <w:szCs w:val="24"/>
        </w:rPr>
      </w:pPr>
      <w:r>
        <w:rPr>
          <w:rFonts w:hint="eastAsia"/>
          <w:sz w:val="24"/>
          <w:szCs w:val="24"/>
        </w:rPr>
        <w:t xml:space="preserve">　内訳は別紙のとおり</w:t>
      </w:r>
    </w:p>
    <w:p w14:paraId="75514054" w14:textId="77777777" w:rsidR="00F502B6" w:rsidRDefault="00F502B6" w:rsidP="00450597">
      <w:pPr>
        <w:spacing w:line="520" w:lineRule="exact"/>
        <w:rPr>
          <w:sz w:val="24"/>
          <w:szCs w:val="24"/>
        </w:rPr>
      </w:pPr>
    </w:p>
    <w:p w14:paraId="42F65436" w14:textId="77777777" w:rsidR="00F502B6" w:rsidRDefault="00F502B6" w:rsidP="00450597">
      <w:pPr>
        <w:spacing w:line="520" w:lineRule="exact"/>
        <w:rPr>
          <w:sz w:val="24"/>
          <w:szCs w:val="24"/>
        </w:rPr>
      </w:pPr>
    </w:p>
    <w:p w14:paraId="115A13C5" w14:textId="77777777" w:rsidR="00F502B6" w:rsidRDefault="00F502B6" w:rsidP="00450597">
      <w:pPr>
        <w:spacing w:line="520" w:lineRule="exact"/>
        <w:rPr>
          <w:sz w:val="24"/>
          <w:szCs w:val="24"/>
        </w:rPr>
      </w:pPr>
    </w:p>
    <w:p w14:paraId="5550B4FF" w14:textId="6AB06A5D" w:rsidR="00A36A64" w:rsidRDefault="00450597" w:rsidP="00450597">
      <w:pPr>
        <w:spacing w:line="520" w:lineRule="exact"/>
        <w:rPr>
          <w:sz w:val="24"/>
          <w:szCs w:val="24"/>
        </w:rPr>
      </w:pPr>
      <w:r>
        <w:rPr>
          <w:rFonts w:hint="eastAsia"/>
          <w:sz w:val="24"/>
          <w:szCs w:val="24"/>
        </w:rPr>
        <w:t xml:space="preserve">　</w:t>
      </w:r>
      <w:r w:rsidR="00A36A64">
        <w:rPr>
          <w:rFonts w:hint="eastAsia"/>
          <w:sz w:val="24"/>
          <w:szCs w:val="24"/>
        </w:rPr>
        <w:t xml:space="preserve">　　</w:t>
      </w:r>
      <w:r>
        <w:rPr>
          <w:rFonts w:hint="eastAsia"/>
          <w:sz w:val="24"/>
          <w:szCs w:val="24"/>
        </w:rPr>
        <w:t>令和７年</w:t>
      </w:r>
      <w:r w:rsidR="00F502B6">
        <w:rPr>
          <w:rFonts w:hint="eastAsia"/>
          <w:sz w:val="24"/>
          <w:szCs w:val="24"/>
        </w:rPr>
        <w:t>10</w:t>
      </w:r>
      <w:r>
        <w:rPr>
          <w:rFonts w:hint="eastAsia"/>
          <w:sz w:val="24"/>
          <w:szCs w:val="24"/>
        </w:rPr>
        <w:t>月　日に愛媛県歯科医師会が公告した</w:t>
      </w:r>
      <w:r w:rsidR="00A36A64">
        <w:rPr>
          <w:rFonts w:hint="eastAsia"/>
          <w:sz w:val="24"/>
          <w:szCs w:val="24"/>
        </w:rPr>
        <w:t>入札条件等を承認のうえ、</w:t>
      </w:r>
    </w:p>
    <w:p w14:paraId="2AAC7FA1" w14:textId="61E6261B" w:rsidR="00450597" w:rsidRDefault="00A36A64" w:rsidP="00A36A64">
      <w:pPr>
        <w:spacing w:line="520" w:lineRule="exact"/>
        <w:ind w:firstLineChars="200" w:firstLine="480"/>
        <w:rPr>
          <w:sz w:val="24"/>
          <w:szCs w:val="24"/>
        </w:rPr>
      </w:pPr>
      <w:r>
        <w:rPr>
          <w:rFonts w:hint="eastAsia"/>
          <w:sz w:val="24"/>
          <w:szCs w:val="24"/>
        </w:rPr>
        <w:t>入札します。</w:t>
      </w:r>
    </w:p>
    <w:p w14:paraId="56FDFEAF" w14:textId="77777777" w:rsidR="00A36A64" w:rsidRDefault="00A36A64" w:rsidP="00450597">
      <w:pPr>
        <w:spacing w:line="520" w:lineRule="exact"/>
        <w:rPr>
          <w:sz w:val="24"/>
          <w:szCs w:val="24"/>
        </w:rPr>
      </w:pPr>
    </w:p>
    <w:p w14:paraId="1CF87C4E" w14:textId="044261EF" w:rsidR="00A36A64" w:rsidRDefault="00A36A64" w:rsidP="00450597">
      <w:pPr>
        <w:spacing w:line="520" w:lineRule="exact"/>
        <w:rPr>
          <w:sz w:val="24"/>
          <w:szCs w:val="24"/>
        </w:rPr>
      </w:pPr>
      <w:r>
        <w:rPr>
          <w:rFonts w:hint="eastAsia"/>
          <w:sz w:val="24"/>
          <w:szCs w:val="24"/>
        </w:rPr>
        <w:t xml:space="preserve">　令和７年　月　日</w:t>
      </w:r>
    </w:p>
    <w:p w14:paraId="672E229A" w14:textId="77777777" w:rsidR="00A36A64" w:rsidRDefault="00A36A64" w:rsidP="00450597">
      <w:pPr>
        <w:spacing w:line="520" w:lineRule="exact"/>
        <w:rPr>
          <w:sz w:val="24"/>
          <w:szCs w:val="24"/>
        </w:rPr>
      </w:pPr>
    </w:p>
    <w:p w14:paraId="3E37217F" w14:textId="55D869C9" w:rsidR="00A36A64" w:rsidRDefault="00A36A64" w:rsidP="00450597">
      <w:pPr>
        <w:spacing w:line="520" w:lineRule="exact"/>
        <w:rPr>
          <w:sz w:val="24"/>
          <w:szCs w:val="24"/>
        </w:rPr>
      </w:pPr>
      <w:r>
        <w:rPr>
          <w:rFonts w:hint="eastAsia"/>
          <w:sz w:val="24"/>
          <w:szCs w:val="24"/>
        </w:rPr>
        <w:t xml:space="preserve">　　　　　　　　　　　　　　　　　所在地</w:t>
      </w:r>
    </w:p>
    <w:p w14:paraId="107F2D98" w14:textId="32FE037C" w:rsidR="00A36A64" w:rsidRDefault="00A36A64" w:rsidP="00450597">
      <w:pPr>
        <w:spacing w:line="520" w:lineRule="exact"/>
        <w:rPr>
          <w:sz w:val="24"/>
          <w:szCs w:val="24"/>
        </w:rPr>
      </w:pPr>
      <w:r>
        <w:rPr>
          <w:rFonts w:hint="eastAsia"/>
          <w:sz w:val="24"/>
          <w:szCs w:val="24"/>
        </w:rPr>
        <w:t xml:space="preserve">　　　　　　　　　　　　　　　　　商号又は名称</w:t>
      </w:r>
    </w:p>
    <w:p w14:paraId="67FB7C9B" w14:textId="224A117F" w:rsidR="00A36A64" w:rsidRDefault="00A36A64" w:rsidP="00450597">
      <w:pPr>
        <w:spacing w:line="520" w:lineRule="exact"/>
        <w:rPr>
          <w:sz w:val="24"/>
          <w:szCs w:val="24"/>
        </w:rPr>
      </w:pPr>
      <w:r>
        <w:rPr>
          <w:rFonts w:hint="eastAsia"/>
          <w:sz w:val="24"/>
          <w:szCs w:val="24"/>
        </w:rPr>
        <w:t xml:space="preserve">　　　　　　　　　　　　　　　　　代表者職氏名　　　　　　　　　　　　　　印</w:t>
      </w:r>
    </w:p>
    <w:p w14:paraId="2EFE8D65" w14:textId="77777777" w:rsidR="00A36A64" w:rsidRDefault="00A36A64" w:rsidP="00450597">
      <w:pPr>
        <w:spacing w:line="520" w:lineRule="exact"/>
        <w:rPr>
          <w:sz w:val="24"/>
          <w:szCs w:val="24"/>
        </w:rPr>
      </w:pPr>
    </w:p>
    <w:p w14:paraId="21E5FCE0" w14:textId="45911B4D" w:rsidR="00A36A64" w:rsidRDefault="00A36A64" w:rsidP="00450597">
      <w:pPr>
        <w:spacing w:line="520" w:lineRule="exact"/>
        <w:rPr>
          <w:sz w:val="24"/>
          <w:szCs w:val="24"/>
        </w:rPr>
      </w:pPr>
      <w:r>
        <w:rPr>
          <w:rFonts w:hint="eastAsia"/>
          <w:sz w:val="24"/>
          <w:szCs w:val="24"/>
        </w:rPr>
        <w:t xml:space="preserve">　一般社団法人愛媛県歯科医師会長　様</w:t>
      </w:r>
    </w:p>
    <w:p w14:paraId="10E5508B" w14:textId="0B913037" w:rsidR="00F502B6" w:rsidRDefault="00F502B6">
      <w:pPr>
        <w:widowControl/>
        <w:jc w:val="left"/>
        <w:rPr>
          <w:sz w:val="24"/>
          <w:szCs w:val="24"/>
        </w:rPr>
      </w:pPr>
      <w:r>
        <w:rPr>
          <w:sz w:val="24"/>
          <w:szCs w:val="24"/>
        </w:rPr>
        <w:br w:type="page"/>
      </w:r>
    </w:p>
    <w:p w14:paraId="41580B80" w14:textId="3B674969" w:rsidR="00B24C49" w:rsidRPr="00B24C49" w:rsidRDefault="00B24C49" w:rsidP="00B24C49">
      <w:pPr>
        <w:widowControl/>
        <w:jc w:val="right"/>
        <w:rPr>
          <w:sz w:val="24"/>
          <w:szCs w:val="24"/>
          <w:bdr w:val="single" w:sz="4" w:space="0" w:color="auto"/>
        </w:rPr>
      </w:pPr>
      <w:r w:rsidRPr="00B24C49">
        <w:rPr>
          <w:rFonts w:hint="eastAsia"/>
          <w:sz w:val="24"/>
          <w:szCs w:val="24"/>
          <w:bdr w:val="single" w:sz="4" w:space="0" w:color="auto"/>
        </w:rPr>
        <w:lastRenderedPageBreak/>
        <w:t>別紙</w:t>
      </w:r>
    </w:p>
    <w:p w14:paraId="0C7992F8" w14:textId="0812DFFD" w:rsidR="00F502B6" w:rsidRDefault="00F502B6" w:rsidP="00F502B6">
      <w:pPr>
        <w:widowControl/>
        <w:jc w:val="center"/>
        <w:rPr>
          <w:sz w:val="24"/>
          <w:szCs w:val="24"/>
        </w:rPr>
      </w:pPr>
      <w:r>
        <w:rPr>
          <w:rFonts w:hint="eastAsia"/>
          <w:sz w:val="24"/>
          <w:szCs w:val="24"/>
        </w:rPr>
        <w:t>内</w:t>
      </w:r>
      <w:r w:rsidR="00B24C49">
        <w:rPr>
          <w:rFonts w:hint="eastAsia"/>
          <w:sz w:val="24"/>
          <w:szCs w:val="24"/>
        </w:rPr>
        <w:t xml:space="preserve">　　</w:t>
      </w:r>
      <w:r>
        <w:rPr>
          <w:rFonts w:hint="eastAsia"/>
          <w:sz w:val="24"/>
          <w:szCs w:val="24"/>
        </w:rPr>
        <w:t>訳</w:t>
      </w:r>
      <w:r w:rsidR="00B24C49">
        <w:rPr>
          <w:rFonts w:hint="eastAsia"/>
          <w:sz w:val="24"/>
          <w:szCs w:val="24"/>
        </w:rPr>
        <w:t xml:space="preserve">　</w:t>
      </w:r>
    </w:p>
    <w:tbl>
      <w:tblPr>
        <w:tblW w:w="8930" w:type="dxa"/>
        <w:tblInd w:w="421" w:type="dxa"/>
        <w:tblCellMar>
          <w:left w:w="99" w:type="dxa"/>
          <w:right w:w="99" w:type="dxa"/>
        </w:tblCellMar>
        <w:tblLook w:val="04A0" w:firstRow="1" w:lastRow="0" w:firstColumn="1" w:lastColumn="0" w:noHBand="0" w:noVBand="1"/>
      </w:tblPr>
      <w:tblGrid>
        <w:gridCol w:w="5244"/>
        <w:gridCol w:w="1134"/>
        <w:gridCol w:w="851"/>
        <w:gridCol w:w="1701"/>
      </w:tblGrid>
      <w:tr w:rsidR="00F502B6" w:rsidRPr="005305C8" w14:paraId="48ABBD49" w14:textId="16D44376" w:rsidTr="00F502B6">
        <w:trPr>
          <w:trHeight w:val="753"/>
        </w:trPr>
        <w:tc>
          <w:tcPr>
            <w:tcW w:w="5244" w:type="dxa"/>
            <w:tcBorders>
              <w:top w:val="single" w:sz="4" w:space="0" w:color="auto"/>
              <w:left w:val="single" w:sz="4" w:space="0" w:color="auto"/>
              <w:bottom w:val="single" w:sz="4" w:space="0" w:color="auto"/>
              <w:right w:val="single" w:sz="4" w:space="0" w:color="auto"/>
            </w:tcBorders>
            <w:noWrap/>
            <w:vAlign w:val="center"/>
            <w:hideMark/>
          </w:tcPr>
          <w:p w14:paraId="49E46AFE" w14:textId="77777777" w:rsidR="00F502B6" w:rsidRPr="005305C8"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物品名</w:t>
            </w:r>
          </w:p>
        </w:tc>
        <w:tc>
          <w:tcPr>
            <w:tcW w:w="1134" w:type="dxa"/>
            <w:tcBorders>
              <w:top w:val="single" w:sz="4" w:space="0" w:color="auto"/>
              <w:bottom w:val="single" w:sz="4" w:space="0" w:color="auto"/>
              <w:right w:val="single" w:sz="4" w:space="0" w:color="auto"/>
            </w:tcBorders>
          </w:tcPr>
          <w:p w14:paraId="5AE97148" w14:textId="65206956" w:rsidR="00F502B6" w:rsidRDefault="00F502B6" w:rsidP="00F502B6">
            <w:pPr>
              <w:widowControl/>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単価（円）</w:t>
            </w:r>
          </w:p>
        </w:tc>
        <w:tc>
          <w:tcPr>
            <w:tcW w:w="851" w:type="dxa"/>
            <w:tcBorders>
              <w:top w:val="single" w:sz="4" w:space="0" w:color="auto"/>
              <w:bottom w:val="single" w:sz="4" w:space="0" w:color="auto"/>
              <w:right w:val="single" w:sz="4" w:space="0" w:color="auto"/>
            </w:tcBorders>
          </w:tcPr>
          <w:p w14:paraId="73C4498E" w14:textId="21BA2AED" w:rsidR="00F502B6"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数量</w:t>
            </w:r>
          </w:p>
        </w:tc>
        <w:tc>
          <w:tcPr>
            <w:tcW w:w="1701" w:type="dxa"/>
            <w:tcBorders>
              <w:top w:val="single" w:sz="4" w:space="0" w:color="auto"/>
              <w:bottom w:val="single" w:sz="4" w:space="0" w:color="auto"/>
              <w:right w:val="single" w:sz="4" w:space="0" w:color="auto"/>
            </w:tcBorders>
          </w:tcPr>
          <w:p w14:paraId="682CCCAC" w14:textId="1AA9CFD2" w:rsidR="00F502B6"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金額（円）</w:t>
            </w:r>
          </w:p>
        </w:tc>
      </w:tr>
      <w:tr w:rsidR="00F502B6" w:rsidRPr="005305C8" w14:paraId="4F234044" w14:textId="19B4D547" w:rsidTr="00F502B6">
        <w:trPr>
          <w:trHeight w:val="833"/>
        </w:trPr>
        <w:tc>
          <w:tcPr>
            <w:tcW w:w="5244" w:type="dxa"/>
            <w:tcBorders>
              <w:top w:val="single" w:sz="4" w:space="0" w:color="auto"/>
              <w:left w:val="single" w:sz="4" w:space="0" w:color="auto"/>
              <w:bottom w:val="single" w:sz="4" w:space="0" w:color="auto"/>
              <w:right w:val="single" w:sz="4" w:space="0" w:color="auto"/>
            </w:tcBorders>
            <w:noWrap/>
            <w:vAlign w:val="center"/>
            <w:hideMark/>
          </w:tcPr>
          <w:p w14:paraId="7F896318"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ポータキューブ＋SV（高吸引タイプ）</w:t>
            </w:r>
          </w:p>
          <w:p w14:paraId="54AB9E28"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 xml:space="preserve">モリタ製作所　10080-0029　</w:t>
            </w:r>
          </w:p>
        </w:tc>
        <w:tc>
          <w:tcPr>
            <w:tcW w:w="1134" w:type="dxa"/>
            <w:tcBorders>
              <w:top w:val="single" w:sz="4" w:space="0" w:color="auto"/>
              <w:bottom w:val="single" w:sz="4" w:space="0" w:color="auto"/>
              <w:right w:val="single" w:sz="4" w:space="0" w:color="auto"/>
            </w:tcBorders>
          </w:tcPr>
          <w:p w14:paraId="56DF49E8" w14:textId="051B5843"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541F8810" w14:textId="7E0D857C"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１台</w:t>
            </w:r>
          </w:p>
        </w:tc>
        <w:tc>
          <w:tcPr>
            <w:tcW w:w="1701" w:type="dxa"/>
            <w:tcBorders>
              <w:top w:val="single" w:sz="4" w:space="0" w:color="auto"/>
              <w:bottom w:val="single" w:sz="4" w:space="0" w:color="auto"/>
              <w:right w:val="single" w:sz="4" w:space="0" w:color="auto"/>
            </w:tcBorders>
          </w:tcPr>
          <w:p w14:paraId="4966C2C2" w14:textId="250CD1AE"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4CECB68C" w14:textId="064A6EA3"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16655BA1"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ポートエックスⅣ（センサーサイズ小付き）（専用キャリー付き）</w:t>
            </w:r>
          </w:p>
          <w:p w14:paraId="4978EAAE"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シンハン社</w:t>
            </w:r>
          </w:p>
        </w:tc>
        <w:tc>
          <w:tcPr>
            <w:tcW w:w="1134" w:type="dxa"/>
            <w:tcBorders>
              <w:top w:val="single" w:sz="4" w:space="0" w:color="auto"/>
              <w:bottom w:val="single" w:sz="4" w:space="0" w:color="auto"/>
              <w:right w:val="single" w:sz="4" w:space="0" w:color="auto"/>
            </w:tcBorders>
          </w:tcPr>
          <w:p w14:paraId="3ED00215" w14:textId="2E9091B8"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7E61ACC7" w14:textId="67C6D982"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３台</w:t>
            </w:r>
          </w:p>
        </w:tc>
        <w:tc>
          <w:tcPr>
            <w:tcW w:w="1701" w:type="dxa"/>
            <w:tcBorders>
              <w:top w:val="single" w:sz="4" w:space="0" w:color="auto"/>
              <w:bottom w:val="single" w:sz="4" w:space="0" w:color="auto"/>
              <w:right w:val="single" w:sz="4" w:space="0" w:color="auto"/>
            </w:tcBorders>
          </w:tcPr>
          <w:p w14:paraId="708314BD" w14:textId="3601187B"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54B6325A" w14:textId="6FBF9955"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3023E750"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トルテック５倍速　コントラアングル</w:t>
            </w:r>
          </w:p>
          <w:p w14:paraId="6C6DA25B"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モリタ製作所　　　ライト付きCA―５IF―O　10190-0430</w:t>
            </w:r>
          </w:p>
        </w:tc>
        <w:tc>
          <w:tcPr>
            <w:tcW w:w="1134" w:type="dxa"/>
            <w:tcBorders>
              <w:top w:val="single" w:sz="4" w:space="0" w:color="auto"/>
              <w:bottom w:val="single" w:sz="4" w:space="0" w:color="auto"/>
              <w:right w:val="single" w:sz="4" w:space="0" w:color="auto"/>
            </w:tcBorders>
          </w:tcPr>
          <w:p w14:paraId="44FA6309" w14:textId="058FA95B"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7E8C1B0E" w14:textId="7ACE21CD"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16本</w:t>
            </w:r>
          </w:p>
        </w:tc>
        <w:tc>
          <w:tcPr>
            <w:tcW w:w="1701" w:type="dxa"/>
            <w:tcBorders>
              <w:top w:val="single" w:sz="4" w:space="0" w:color="auto"/>
              <w:bottom w:val="single" w:sz="4" w:space="0" w:color="auto"/>
              <w:right w:val="single" w:sz="4" w:space="0" w:color="auto"/>
            </w:tcBorders>
          </w:tcPr>
          <w:p w14:paraId="246A49B1" w14:textId="4C2E12A5"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5E9D5E04" w14:textId="1C99CFDD"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6CB6779E"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トルテック等速　コントラアングル</w:t>
            </w:r>
          </w:p>
          <w:p w14:paraId="2F17C8D5"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モリタ製作所　　　ライト付き　CA-DC-O　10190-0410</w:t>
            </w:r>
          </w:p>
        </w:tc>
        <w:tc>
          <w:tcPr>
            <w:tcW w:w="1134" w:type="dxa"/>
            <w:tcBorders>
              <w:top w:val="single" w:sz="4" w:space="0" w:color="auto"/>
              <w:bottom w:val="single" w:sz="4" w:space="0" w:color="auto"/>
              <w:right w:val="single" w:sz="4" w:space="0" w:color="auto"/>
            </w:tcBorders>
          </w:tcPr>
          <w:p w14:paraId="3E806487" w14:textId="1D233FC6"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2025BA98" w14:textId="215495BF"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16本</w:t>
            </w:r>
          </w:p>
        </w:tc>
        <w:tc>
          <w:tcPr>
            <w:tcW w:w="1701" w:type="dxa"/>
            <w:tcBorders>
              <w:top w:val="single" w:sz="4" w:space="0" w:color="auto"/>
              <w:bottom w:val="single" w:sz="4" w:space="0" w:color="auto"/>
              <w:right w:val="single" w:sz="4" w:space="0" w:color="auto"/>
            </w:tcBorders>
          </w:tcPr>
          <w:p w14:paraId="53C80C7A" w14:textId="328AD4FC"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302FE0B4" w14:textId="3C939131"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562CAA86"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トルテック　ストレート</w:t>
            </w:r>
          </w:p>
          <w:p w14:paraId="0A96C62D"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モリタ製作所　　　ST-DH　10190-0400</w:t>
            </w:r>
          </w:p>
        </w:tc>
        <w:tc>
          <w:tcPr>
            <w:tcW w:w="1134" w:type="dxa"/>
            <w:tcBorders>
              <w:top w:val="single" w:sz="4" w:space="0" w:color="auto"/>
              <w:bottom w:val="single" w:sz="4" w:space="0" w:color="auto"/>
              <w:right w:val="single" w:sz="4" w:space="0" w:color="auto"/>
            </w:tcBorders>
          </w:tcPr>
          <w:p w14:paraId="553D6A9D" w14:textId="09A96728"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18FDFB81" w14:textId="62C61BBC"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16本</w:t>
            </w:r>
          </w:p>
        </w:tc>
        <w:tc>
          <w:tcPr>
            <w:tcW w:w="1701" w:type="dxa"/>
            <w:tcBorders>
              <w:top w:val="single" w:sz="4" w:space="0" w:color="auto"/>
              <w:bottom w:val="single" w:sz="4" w:space="0" w:color="auto"/>
              <w:right w:val="single" w:sz="4" w:space="0" w:color="auto"/>
            </w:tcBorders>
          </w:tcPr>
          <w:p w14:paraId="0435DBB9" w14:textId="05951AA6"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477C41DF" w14:textId="213AF04C"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37CC20CC"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ソルフィーFハンドピース　SC7000-O</w:t>
            </w:r>
          </w:p>
          <w:p w14:paraId="2D130FEC"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モリタ製作所　　　ライト付き　8711879　20107-0906</w:t>
            </w:r>
          </w:p>
        </w:tc>
        <w:tc>
          <w:tcPr>
            <w:tcW w:w="1134" w:type="dxa"/>
            <w:tcBorders>
              <w:top w:val="single" w:sz="4" w:space="0" w:color="auto"/>
              <w:bottom w:val="single" w:sz="4" w:space="0" w:color="auto"/>
              <w:right w:val="single" w:sz="4" w:space="0" w:color="auto"/>
            </w:tcBorders>
          </w:tcPr>
          <w:p w14:paraId="4F569418" w14:textId="3244D0F5"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1D63B941" w14:textId="77B7ADC9"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16組</w:t>
            </w:r>
          </w:p>
        </w:tc>
        <w:tc>
          <w:tcPr>
            <w:tcW w:w="1701" w:type="dxa"/>
            <w:tcBorders>
              <w:top w:val="single" w:sz="4" w:space="0" w:color="auto"/>
              <w:bottom w:val="single" w:sz="4" w:space="0" w:color="auto"/>
              <w:right w:val="single" w:sz="4" w:space="0" w:color="auto"/>
            </w:tcBorders>
          </w:tcPr>
          <w:p w14:paraId="6D214DE7" w14:textId="08FBF219"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60EF6B29" w14:textId="31B67CE6"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04F7EA19"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オペレーザー　フィリオ</w:t>
            </w:r>
          </w:p>
          <w:p w14:paraId="35DC6BA4"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株式会社ヨシダ</w:t>
            </w:r>
          </w:p>
        </w:tc>
        <w:tc>
          <w:tcPr>
            <w:tcW w:w="1134" w:type="dxa"/>
            <w:tcBorders>
              <w:top w:val="single" w:sz="4" w:space="0" w:color="auto"/>
              <w:bottom w:val="single" w:sz="4" w:space="0" w:color="auto"/>
              <w:right w:val="single" w:sz="4" w:space="0" w:color="auto"/>
            </w:tcBorders>
          </w:tcPr>
          <w:p w14:paraId="641A5302" w14:textId="4C459A3A"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038213A4" w14:textId="33D16767"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１台</w:t>
            </w:r>
          </w:p>
        </w:tc>
        <w:tc>
          <w:tcPr>
            <w:tcW w:w="1701" w:type="dxa"/>
            <w:tcBorders>
              <w:top w:val="single" w:sz="4" w:space="0" w:color="auto"/>
              <w:bottom w:val="single" w:sz="4" w:space="0" w:color="auto"/>
              <w:right w:val="single" w:sz="4" w:space="0" w:color="auto"/>
            </w:tcBorders>
          </w:tcPr>
          <w:p w14:paraId="40E23F46" w14:textId="7F3D8336"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58B447E7" w14:textId="42A2315A"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5BEEF243"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サーボクレーブ　プチ　高圧蒸気滅菌機</w:t>
            </w:r>
          </w:p>
          <w:p w14:paraId="78D0E388"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株式会社東邦製作所　　　DA-11シルバー</w:t>
            </w:r>
          </w:p>
        </w:tc>
        <w:tc>
          <w:tcPr>
            <w:tcW w:w="1134" w:type="dxa"/>
            <w:tcBorders>
              <w:top w:val="single" w:sz="4" w:space="0" w:color="auto"/>
              <w:bottom w:val="single" w:sz="4" w:space="0" w:color="auto"/>
              <w:right w:val="single" w:sz="4" w:space="0" w:color="auto"/>
            </w:tcBorders>
          </w:tcPr>
          <w:p w14:paraId="00B5C787" w14:textId="51F33001"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74D311B2" w14:textId="0378970A"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１台</w:t>
            </w:r>
          </w:p>
        </w:tc>
        <w:tc>
          <w:tcPr>
            <w:tcW w:w="1701" w:type="dxa"/>
            <w:tcBorders>
              <w:top w:val="single" w:sz="4" w:space="0" w:color="auto"/>
              <w:bottom w:val="single" w:sz="4" w:space="0" w:color="auto"/>
              <w:right w:val="single" w:sz="4" w:space="0" w:color="auto"/>
            </w:tcBorders>
          </w:tcPr>
          <w:p w14:paraId="634C2A20" w14:textId="214B1FBA"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5A729766" w14:textId="7BF9050F" w:rsidTr="00F502B6">
        <w:trPr>
          <w:trHeight w:val="833"/>
        </w:trPr>
        <w:tc>
          <w:tcPr>
            <w:tcW w:w="5244" w:type="dxa"/>
            <w:tcBorders>
              <w:top w:val="nil"/>
              <w:left w:val="single" w:sz="4" w:space="0" w:color="auto"/>
              <w:bottom w:val="single" w:sz="4" w:space="0" w:color="auto"/>
              <w:right w:val="single" w:sz="4" w:space="0" w:color="auto"/>
            </w:tcBorders>
            <w:noWrap/>
            <w:vAlign w:val="center"/>
            <w:hideMark/>
          </w:tcPr>
          <w:p w14:paraId="17375C29"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ドクターキムヘッドランプ</w:t>
            </w:r>
          </w:p>
          <w:p w14:paraId="41D75DC5" w14:textId="77777777" w:rsidR="00F502B6" w:rsidRP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sidRPr="00F502B6">
              <w:rPr>
                <w:rFonts w:ascii="游ゴシック" w:eastAsia="游ゴシック" w:hAnsi="游ゴシック" w:cs="ＭＳ Ｐゴシック" w:hint="eastAsia"/>
                <w:color w:val="000000"/>
                <w:kern w:val="0"/>
                <w:szCs w:val="21"/>
                <w14:ligatures w14:val="none"/>
              </w:rPr>
              <w:t>株式会社日本歯科工業社　ジオメディDKH-50（U</w:t>
            </w:r>
            <w:r w:rsidRPr="00F502B6">
              <w:rPr>
                <w:rFonts w:ascii="游ゴシック" w:eastAsia="游ゴシック" w:hAnsi="游ゴシック" w:cs="ＭＳ Ｐゴシック"/>
                <w:color w:val="000000"/>
                <w:kern w:val="0"/>
                <w:szCs w:val="21"/>
                <w14:ligatures w14:val="none"/>
              </w:rPr>
              <w:t>）</w:t>
            </w:r>
          </w:p>
        </w:tc>
        <w:tc>
          <w:tcPr>
            <w:tcW w:w="1134" w:type="dxa"/>
            <w:tcBorders>
              <w:top w:val="single" w:sz="4" w:space="0" w:color="auto"/>
              <w:bottom w:val="single" w:sz="4" w:space="0" w:color="auto"/>
              <w:right w:val="single" w:sz="4" w:space="0" w:color="auto"/>
            </w:tcBorders>
          </w:tcPr>
          <w:p w14:paraId="7E353657" w14:textId="36FB1C9E" w:rsidR="00F502B6" w:rsidRPr="005305C8" w:rsidRDefault="00F502B6" w:rsidP="00F502B6">
            <w:pPr>
              <w:widowControl/>
              <w:jc w:val="right"/>
              <w:rPr>
                <w:rFonts w:ascii="游ゴシック" w:eastAsia="游ゴシック" w:hAnsi="游ゴシック" w:cs="ＭＳ Ｐゴシック"/>
                <w:color w:val="000000"/>
                <w:kern w:val="0"/>
                <w:sz w:val="22"/>
                <w14:ligatures w14:val="none"/>
              </w:rPr>
            </w:pPr>
          </w:p>
        </w:tc>
        <w:tc>
          <w:tcPr>
            <w:tcW w:w="851" w:type="dxa"/>
            <w:tcBorders>
              <w:top w:val="single" w:sz="4" w:space="0" w:color="auto"/>
              <w:bottom w:val="single" w:sz="4" w:space="0" w:color="auto"/>
              <w:right w:val="single" w:sz="4" w:space="0" w:color="auto"/>
            </w:tcBorders>
          </w:tcPr>
          <w:p w14:paraId="18BE0777" w14:textId="6938C909" w:rsidR="00F502B6" w:rsidRDefault="00F502B6" w:rsidP="00F502B6">
            <w:pPr>
              <w:widowControl/>
              <w:jc w:val="right"/>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16個</w:t>
            </w:r>
          </w:p>
        </w:tc>
        <w:tc>
          <w:tcPr>
            <w:tcW w:w="1701" w:type="dxa"/>
            <w:tcBorders>
              <w:top w:val="single" w:sz="4" w:space="0" w:color="auto"/>
              <w:bottom w:val="single" w:sz="4" w:space="0" w:color="auto"/>
              <w:right w:val="single" w:sz="4" w:space="0" w:color="auto"/>
            </w:tcBorders>
          </w:tcPr>
          <w:p w14:paraId="1B43FED2" w14:textId="574A168C" w:rsidR="00F502B6" w:rsidRDefault="00F502B6" w:rsidP="00F502B6">
            <w:pPr>
              <w:widowControl/>
              <w:jc w:val="right"/>
              <w:rPr>
                <w:rFonts w:ascii="游ゴシック" w:eastAsia="游ゴシック" w:hAnsi="游ゴシック" w:cs="ＭＳ Ｐゴシック"/>
                <w:color w:val="000000"/>
                <w:kern w:val="0"/>
                <w:sz w:val="22"/>
                <w14:ligatures w14:val="none"/>
              </w:rPr>
            </w:pPr>
          </w:p>
        </w:tc>
      </w:tr>
      <w:tr w:rsidR="00F502B6" w:rsidRPr="005305C8" w14:paraId="1F772707" w14:textId="77777777" w:rsidTr="00E712CB">
        <w:trPr>
          <w:trHeight w:val="720"/>
        </w:trPr>
        <w:tc>
          <w:tcPr>
            <w:tcW w:w="5244" w:type="dxa"/>
            <w:tcBorders>
              <w:top w:val="nil"/>
              <w:left w:val="single" w:sz="4" w:space="0" w:color="auto"/>
              <w:bottom w:val="single" w:sz="4" w:space="0" w:color="auto"/>
              <w:right w:val="single" w:sz="4" w:space="0" w:color="auto"/>
            </w:tcBorders>
            <w:noWrap/>
            <w:vAlign w:val="center"/>
            <w:hideMark/>
          </w:tcPr>
          <w:p w14:paraId="43C37260" w14:textId="6CA56F73" w:rsidR="00F502B6" w:rsidRPr="00F502B6" w:rsidRDefault="00F502B6" w:rsidP="005A2DB9">
            <w:pPr>
              <w:widowControl/>
              <w:spacing w:line="240" w:lineRule="exact"/>
              <w:jc w:val="left"/>
              <w:rPr>
                <w:rFonts w:ascii="游ゴシック" w:eastAsia="游ゴシック" w:hAnsi="游ゴシック" w:cs="ＭＳ Ｐゴシック"/>
                <w:color w:val="000000"/>
                <w:kern w:val="0"/>
                <w:szCs w:val="21"/>
                <w14:ligatures w14:val="none"/>
              </w:rPr>
            </w:pPr>
            <w:r>
              <w:rPr>
                <w:rFonts w:ascii="游ゴシック" w:eastAsia="游ゴシック" w:hAnsi="游ゴシック" w:cs="ＭＳ Ｐゴシック" w:hint="eastAsia"/>
                <w:color w:val="000000"/>
                <w:kern w:val="0"/>
                <w:szCs w:val="21"/>
                <w14:ligatures w14:val="none"/>
              </w:rPr>
              <w:t>小計</w:t>
            </w:r>
          </w:p>
          <w:p w14:paraId="3C079CC0" w14:textId="77777777" w:rsidR="00F502B6" w:rsidRPr="00F502B6" w:rsidRDefault="00F502B6" w:rsidP="005A2DB9">
            <w:pPr>
              <w:widowControl/>
              <w:spacing w:line="240" w:lineRule="exact"/>
              <w:jc w:val="left"/>
              <w:rPr>
                <w:rFonts w:ascii="游ゴシック" w:eastAsia="游ゴシック" w:hAnsi="游ゴシック" w:cs="ＭＳ Ｐゴシック"/>
                <w:color w:val="000000"/>
                <w:kern w:val="0"/>
                <w:szCs w:val="21"/>
                <w14:ligatures w14:val="none"/>
              </w:rPr>
            </w:pPr>
          </w:p>
        </w:tc>
        <w:tc>
          <w:tcPr>
            <w:tcW w:w="1134" w:type="dxa"/>
            <w:tcBorders>
              <w:top w:val="single" w:sz="4" w:space="0" w:color="auto"/>
              <w:bottom w:val="single" w:sz="4" w:space="0" w:color="auto"/>
              <w:right w:val="single" w:sz="4" w:space="0" w:color="auto"/>
            </w:tcBorders>
          </w:tcPr>
          <w:p w14:paraId="0B153D5B" w14:textId="77777777" w:rsidR="00F502B6" w:rsidRPr="00F502B6" w:rsidRDefault="00F502B6" w:rsidP="00F502B6">
            <w:pPr>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851" w:type="dxa"/>
            <w:tcBorders>
              <w:top w:val="single" w:sz="4" w:space="0" w:color="auto"/>
              <w:bottom w:val="single" w:sz="4" w:space="0" w:color="auto"/>
              <w:right w:val="single" w:sz="4" w:space="0" w:color="auto"/>
            </w:tcBorders>
          </w:tcPr>
          <w:p w14:paraId="48DF8A19" w14:textId="77777777" w:rsidR="00F502B6"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1701" w:type="dxa"/>
            <w:tcBorders>
              <w:top w:val="single" w:sz="4" w:space="0" w:color="auto"/>
              <w:bottom w:val="single" w:sz="4" w:space="0" w:color="auto"/>
              <w:right w:val="single" w:sz="4" w:space="0" w:color="auto"/>
            </w:tcBorders>
          </w:tcPr>
          <w:p w14:paraId="42C1CA35" w14:textId="77777777" w:rsidR="00F502B6" w:rsidRDefault="00F502B6" w:rsidP="005A2DB9">
            <w:pPr>
              <w:widowControl/>
              <w:jc w:val="right"/>
              <w:rPr>
                <w:rFonts w:ascii="游ゴシック" w:eastAsia="游ゴシック" w:hAnsi="游ゴシック" w:cs="ＭＳ Ｐゴシック"/>
                <w:color w:val="000000"/>
                <w:kern w:val="0"/>
                <w:sz w:val="22"/>
                <w14:ligatures w14:val="none"/>
              </w:rPr>
            </w:pPr>
          </w:p>
        </w:tc>
      </w:tr>
      <w:tr w:rsidR="00F502B6" w:rsidRPr="005305C8" w14:paraId="56F24A98" w14:textId="77777777" w:rsidTr="00E712CB">
        <w:trPr>
          <w:trHeight w:val="720"/>
        </w:trPr>
        <w:tc>
          <w:tcPr>
            <w:tcW w:w="5244" w:type="dxa"/>
            <w:tcBorders>
              <w:top w:val="nil"/>
              <w:left w:val="single" w:sz="4" w:space="0" w:color="auto"/>
              <w:bottom w:val="single" w:sz="4" w:space="0" w:color="auto"/>
              <w:right w:val="single" w:sz="4" w:space="0" w:color="auto"/>
            </w:tcBorders>
            <w:noWrap/>
            <w:vAlign w:val="center"/>
            <w:hideMark/>
          </w:tcPr>
          <w:p w14:paraId="4B0A0822" w14:textId="51C4E4AF" w:rsidR="00F502B6" w:rsidRPr="00F502B6" w:rsidRDefault="00F502B6" w:rsidP="005A2DB9">
            <w:pPr>
              <w:widowControl/>
              <w:spacing w:line="240" w:lineRule="exact"/>
              <w:jc w:val="left"/>
              <w:rPr>
                <w:rFonts w:ascii="游ゴシック" w:eastAsia="游ゴシック" w:hAnsi="游ゴシック" w:cs="ＭＳ Ｐゴシック"/>
                <w:color w:val="000000"/>
                <w:kern w:val="0"/>
                <w:szCs w:val="21"/>
                <w14:ligatures w14:val="none"/>
              </w:rPr>
            </w:pPr>
            <w:r>
              <w:rPr>
                <w:rFonts w:ascii="游ゴシック" w:eastAsia="游ゴシック" w:hAnsi="游ゴシック" w:cs="ＭＳ Ｐゴシック" w:hint="eastAsia"/>
                <w:color w:val="000000"/>
                <w:kern w:val="0"/>
                <w:szCs w:val="21"/>
                <w14:ligatures w14:val="none"/>
              </w:rPr>
              <w:t>消費税額</w:t>
            </w:r>
          </w:p>
        </w:tc>
        <w:tc>
          <w:tcPr>
            <w:tcW w:w="1134" w:type="dxa"/>
            <w:tcBorders>
              <w:top w:val="single" w:sz="4" w:space="0" w:color="auto"/>
              <w:bottom w:val="single" w:sz="4" w:space="0" w:color="auto"/>
              <w:right w:val="single" w:sz="4" w:space="0" w:color="auto"/>
            </w:tcBorders>
          </w:tcPr>
          <w:p w14:paraId="5AE6D5C5" w14:textId="20017599" w:rsidR="00F502B6" w:rsidRPr="00F502B6" w:rsidRDefault="00F502B6" w:rsidP="00F502B6">
            <w:pPr>
              <w:pStyle w:val="a9"/>
              <w:widowControl/>
              <w:wordWrap w:val="0"/>
              <w:ind w:left="360" w:right="220"/>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851" w:type="dxa"/>
            <w:tcBorders>
              <w:top w:val="single" w:sz="4" w:space="0" w:color="auto"/>
              <w:bottom w:val="single" w:sz="4" w:space="0" w:color="auto"/>
              <w:right w:val="single" w:sz="4" w:space="0" w:color="auto"/>
            </w:tcBorders>
          </w:tcPr>
          <w:p w14:paraId="64A3C31A" w14:textId="7CCF68AD" w:rsidR="00F502B6"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1701" w:type="dxa"/>
            <w:tcBorders>
              <w:top w:val="single" w:sz="4" w:space="0" w:color="auto"/>
              <w:bottom w:val="single" w:sz="4" w:space="0" w:color="auto"/>
              <w:right w:val="single" w:sz="4" w:space="0" w:color="auto"/>
            </w:tcBorders>
          </w:tcPr>
          <w:p w14:paraId="7980A2CB" w14:textId="77777777" w:rsidR="00F502B6" w:rsidRDefault="00F502B6" w:rsidP="005A2DB9">
            <w:pPr>
              <w:widowControl/>
              <w:jc w:val="right"/>
              <w:rPr>
                <w:rFonts w:ascii="游ゴシック" w:eastAsia="游ゴシック" w:hAnsi="游ゴシック" w:cs="ＭＳ Ｐゴシック"/>
                <w:color w:val="000000"/>
                <w:kern w:val="0"/>
                <w:sz w:val="22"/>
                <w14:ligatures w14:val="none"/>
              </w:rPr>
            </w:pPr>
          </w:p>
        </w:tc>
      </w:tr>
      <w:tr w:rsidR="00F502B6" w:rsidRPr="005305C8" w14:paraId="4FE1AAD0" w14:textId="77777777" w:rsidTr="00E712CB">
        <w:trPr>
          <w:trHeight w:val="720"/>
        </w:trPr>
        <w:tc>
          <w:tcPr>
            <w:tcW w:w="5244" w:type="dxa"/>
            <w:tcBorders>
              <w:top w:val="single" w:sz="4" w:space="0" w:color="auto"/>
              <w:left w:val="single" w:sz="4" w:space="0" w:color="auto"/>
              <w:bottom w:val="single" w:sz="4" w:space="0" w:color="auto"/>
              <w:right w:val="single" w:sz="4" w:space="0" w:color="auto"/>
            </w:tcBorders>
            <w:noWrap/>
            <w:vAlign w:val="center"/>
          </w:tcPr>
          <w:p w14:paraId="6C2F996B" w14:textId="57477AC1" w:rsidR="00F502B6" w:rsidRDefault="00F502B6" w:rsidP="00F502B6">
            <w:pPr>
              <w:widowControl/>
              <w:spacing w:line="240" w:lineRule="exact"/>
              <w:jc w:val="left"/>
              <w:rPr>
                <w:rFonts w:ascii="游ゴシック" w:eastAsia="游ゴシック" w:hAnsi="游ゴシック" w:cs="ＭＳ Ｐゴシック"/>
                <w:color w:val="000000"/>
                <w:kern w:val="0"/>
                <w:szCs w:val="21"/>
                <w14:ligatures w14:val="none"/>
              </w:rPr>
            </w:pPr>
            <w:r>
              <w:rPr>
                <w:rFonts w:ascii="游ゴシック" w:eastAsia="游ゴシック" w:hAnsi="游ゴシック" w:cs="ＭＳ Ｐゴシック" w:hint="eastAsia"/>
                <w:color w:val="000000"/>
                <w:kern w:val="0"/>
                <w:szCs w:val="21"/>
                <w14:ligatures w14:val="none"/>
              </w:rPr>
              <w:t>合計額</w:t>
            </w:r>
          </w:p>
        </w:tc>
        <w:tc>
          <w:tcPr>
            <w:tcW w:w="1134" w:type="dxa"/>
            <w:tcBorders>
              <w:top w:val="single" w:sz="4" w:space="0" w:color="auto"/>
              <w:bottom w:val="single" w:sz="4" w:space="0" w:color="auto"/>
              <w:right w:val="single" w:sz="4" w:space="0" w:color="auto"/>
            </w:tcBorders>
          </w:tcPr>
          <w:p w14:paraId="791D8319" w14:textId="7E30B923" w:rsidR="00F502B6" w:rsidRDefault="00F502B6" w:rsidP="00F502B6">
            <w:pPr>
              <w:pStyle w:val="a9"/>
              <w:widowControl/>
              <w:wordWrap w:val="0"/>
              <w:ind w:left="360" w:right="220"/>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851" w:type="dxa"/>
            <w:tcBorders>
              <w:top w:val="single" w:sz="4" w:space="0" w:color="auto"/>
              <w:bottom w:val="single" w:sz="4" w:space="0" w:color="auto"/>
              <w:right w:val="single" w:sz="4" w:space="0" w:color="auto"/>
            </w:tcBorders>
          </w:tcPr>
          <w:p w14:paraId="7C3B3F34" w14:textId="4C10E4A2" w:rsidR="00F502B6" w:rsidRDefault="00F502B6" w:rsidP="00F502B6">
            <w:pPr>
              <w:widowControl/>
              <w:jc w:val="center"/>
              <w:rPr>
                <w:rFonts w:ascii="游ゴシック" w:eastAsia="游ゴシック" w:hAnsi="游ゴシック" w:cs="ＭＳ Ｐゴシック"/>
                <w:color w:val="000000"/>
                <w:kern w:val="0"/>
                <w:sz w:val="22"/>
                <w14:ligatures w14:val="none"/>
              </w:rPr>
            </w:pPr>
            <w:r>
              <w:rPr>
                <w:rFonts w:ascii="游ゴシック" w:eastAsia="游ゴシック" w:hAnsi="游ゴシック" w:cs="ＭＳ Ｐゴシック" w:hint="eastAsia"/>
                <w:color w:val="000000"/>
                <w:kern w:val="0"/>
                <w:sz w:val="22"/>
                <w14:ligatures w14:val="none"/>
              </w:rPr>
              <w:t>―</w:t>
            </w:r>
          </w:p>
        </w:tc>
        <w:tc>
          <w:tcPr>
            <w:tcW w:w="1701" w:type="dxa"/>
            <w:tcBorders>
              <w:top w:val="single" w:sz="4" w:space="0" w:color="auto"/>
              <w:bottom w:val="single" w:sz="4" w:space="0" w:color="auto"/>
              <w:right w:val="single" w:sz="4" w:space="0" w:color="auto"/>
            </w:tcBorders>
          </w:tcPr>
          <w:p w14:paraId="07F4A81A" w14:textId="77777777" w:rsidR="00F502B6" w:rsidRDefault="00F502B6" w:rsidP="005A2DB9">
            <w:pPr>
              <w:widowControl/>
              <w:jc w:val="right"/>
              <w:rPr>
                <w:rFonts w:ascii="游ゴシック" w:eastAsia="游ゴシック" w:hAnsi="游ゴシック" w:cs="ＭＳ Ｐゴシック"/>
                <w:color w:val="000000"/>
                <w:kern w:val="0"/>
                <w:sz w:val="22"/>
                <w14:ligatures w14:val="none"/>
              </w:rPr>
            </w:pPr>
          </w:p>
        </w:tc>
      </w:tr>
    </w:tbl>
    <w:p w14:paraId="7926FE31" w14:textId="77777777" w:rsidR="00F502B6" w:rsidRDefault="00F502B6" w:rsidP="00F502B6">
      <w:pPr>
        <w:spacing w:line="360" w:lineRule="exact"/>
        <w:ind w:left="240" w:hangingChars="100" w:hanging="240"/>
        <w:rPr>
          <w:sz w:val="24"/>
          <w:szCs w:val="24"/>
        </w:rPr>
      </w:pPr>
      <w:r>
        <w:rPr>
          <w:rFonts w:hint="eastAsia"/>
          <w:sz w:val="24"/>
          <w:szCs w:val="24"/>
        </w:rPr>
        <w:t xml:space="preserve">　</w:t>
      </w:r>
    </w:p>
    <w:p w14:paraId="5BF36DF8" w14:textId="01867DA4" w:rsidR="00450597" w:rsidRPr="00B24C49" w:rsidRDefault="00B24C49" w:rsidP="00B24C49">
      <w:pPr>
        <w:pStyle w:val="a9"/>
        <w:numPr>
          <w:ilvl w:val="0"/>
          <w:numId w:val="2"/>
        </w:numPr>
        <w:spacing w:line="520" w:lineRule="exact"/>
        <w:rPr>
          <w:rFonts w:hint="eastAsia"/>
          <w:sz w:val="24"/>
          <w:szCs w:val="24"/>
        </w:rPr>
      </w:pPr>
      <w:r>
        <w:rPr>
          <w:rFonts w:hint="eastAsia"/>
          <w:sz w:val="24"/>
          <w:szCs w:val="24"/>
        </w:rPr>
        <w:t>入札書提出時には、入札書と別紙の間に割印を押印すること。</w:t>
      </w:r>
    </w:p>
    <w:sectPr w:rsidR="00450597" w:rsidRPr="00B24C49" w:rsidSect="00A36A64">
      <w:pgSz w:w="11906" w:h="16838"/>
      <w:pgMar w:top="1701" w:right="1247"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1AFE"/>
    <w:multiLevelType w:val="hybridMultilevel"/>
    <w:tmpl w:val="B1627B4E"/>
    <w:lvl w:ilvl="0" w:tplc="F46A397C">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DE04512"/>
    <w:multiLevelType w:val="hybridMultilevel"/>
    <w:tmpl w:val="5FFCDBE6"/>
    <w:lvl w:ilvl="0" w:tplc="DD72E7CE">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445465451">
    <w:abstractNumId w:val="0"/>
  </w:num>
  <w:num w:numId="2" w16cid:durableId="9556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97"/>
    <w:rsid w:val="002E7091"/>
    <w:rsid w:val="00450597"/>
    <w:rsid w:val="00844788"/>
    <w:rsid w:val="008753FC"/>
    <w:rsid w:val="009149E1"/>
    <w:rsid w:val="00923676"/>
    <w:rsid w:val="00A36A64"/>
    <w:rsid w:val="00B24C49"/>
    <w:rsid w:val="00E712CB"/>
    <w:rsid w:val="00F50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1E7D7"/>
  <w15:chartTrackingRefBased/>
  <w15:docId w15:val="{108F5BCF-5CE3-441F-BC8D-61F9B1CC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05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5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5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05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5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5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5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5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5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5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5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5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05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5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5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5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5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5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5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5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597"/>
    <w:pPr>
      <w:spacing w:before="160" w:after="160"/>
      <w:jc w:val="center"/>
    </w:pPr>
    <w:rPr>
      <w:i/>
      <w:iCs/>
      <w:color w:val="404040" w:themeColor="text1" w:themeTint="BF"/>
    </w:rPr>
  </w:style>
  <w:style w:type="character" w:customStyle="1" w:styleId="a8">
    <w:name w:val="引用文 (文字)"/>
    <w:basedOn w:val="a0"/>
    <w:link w:val="a7"/>
    <w:uiPriority w:val="29"/>
    <w:rsid w:val="00450597"/>
    <w:rPr>
      <w:i/>
      <w:iCs/>
      <w:color w:val="404040" w:themeColor="text1" w:themeTint="BF"/>
    </w:rPr>
  </w:style>
  <w:style w:type="paragraph" w:styleId="a9">
    <w:name w:val="List Paragraph"/>
    <w:basedOn w:val="a"/>
    <w:uiPriority w:val="34"/>
    <w:qFormat/>
    <w:rsid w:val="00450597"/>
    <w:pPr>
      <w:ind w:left="720"/>
      <w:contextualSpacing/>
    </w:pPr>
  </w:style>
  <w:style w:type="character" w:styleId="21">
    <w:name w:val="Intense Emphasis"/>
    <w:basedOn w:val="a0"/>
    <w:uiPriority w:val="21"/>
    <w:qFormat/>
    <w:rsid w:val="00450597"/>
    <w:rPr>
      <w:i/>
      <w:iCs/>
      <w:color w:val="0F4761" w:themeColor="accent1" w:themeShade="BF"/>
    </w:rPr>
  </w:style>
  <w:style w:type="paragraph" w:styleId="22">
    <w:name w:val="Intense Quote"/>
    <w:basedOn w:val="a"/>
    <w:next w:val="a"/>
    <w:link w:val="23"/>
    <w:uiPriority w:val="30"/>
    <w:qFormat/>
    <w:rsid w:val="00450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597"/>
    <w:rPr>
      <w:i/>
      <w:iCs/>
      <w:color w:val="0F4761" w:themeColor="accent1" w:themeShade="BF"/>
    </w:rPr>
  </w:style>
  <w:style w:type="character" w:styleId="24">
    <w:name w:val="Intense Reference"/>
    <w:basedOn w:val="a0"/>
    <w:uiPriority w:val="32"/>
    <w:qFormat/>
    <w:rsid w:val="00450597"/>
    <w:rPr>
      <w:b/>
      <w:bCs/>
      <w:smallCaps/>
      <w:color w:val="0F4761" w:themeColor="accent1" w:themeShade="BF"/>
      <w:spacing w:val="5"/>
    </w:rPr>
  </w:style>
  <w:style w:type="table" w:styleId="aa">
    <w:name w:val="Table Grid"/>
    <w:basedOn w:val="a1"/>
    <w:uiPriority w:val="39"/>
    <w:rsid w:val="0045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照仁 藤原</dc:creator>
  <cp:keywords/>
  <dc:description/>
  <cp:lastModifiedBy>照仁 藤原</cp:lastModifiedBy>
  <cp:revision>4</cp:revision>
  <cp:lastPrinted>2025-10-11T04:08:00Z</cp:lastPrinted>
  <dcterms:created xsi:type="dcterms:W3CDTF">2025-09-04T05:39:00Z</dcterms:created>
  <dcterms:modified xsi:type="dcterms:W3CDTF">2025-10-11T04:08:00Z</dcterms:modified>
</cp:coreProperties>
</file>